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59" w:rsidRDefault="002D5759" w:rsidP="002D575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Cs/>
          <w:sz w:val="24"/>
          <w:szCs w:val="24"/>
          <w:lang w:val="uk-UA"/>
        </w:rPr>
      </w:pPr>
    </w:p>
    <w:p w:rsidR="002D5759" w:rsidRDefault="002D5759" w:rsidP="002D575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Cs/>
          <w:sz w:val="24"/>
          <w:szCs w:val="24"/>
          <w:lang w:val="uk-UA"/>
        </w:rPr>
      </w:pPr>
    </w:p>
    <w:p w:rsidR="00365738" w:rsidRDefault="002D5759" w:rsidP="002D575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365738">
        <w:rPr>
          <w:rFonts w:ascii="Times New Roman" w:hAnsi="Times New Roman"/>
          <w:iCs/>
          <w:sz w:val="24"/>
          <w:szCs w:val="24"/>
          <w:lang w:val="uk-UA"/>
        </w:rPr>
        <w:t xml:space="preserve">Акціонерам   </w:t>
      </w:r>
      <w:r w:rsidR="00365738">
        <w:rPr>
          <w:rFonts w:ascii="Times New Roman CYR" w:hAnsi="Times New Roman CYR" w:cs="Times New Roman CYR"/>
          <w:sz w:val="24"/>
          <w:szCs w:val="24"/>
        </w:rPr>
        <w:t>П</w:t>
      </w:r>
      <w:r w:rsidR="00365738">
        <w:rPr>
          <w:rFonts w:ascii="Times New Roman CYR" w:hAnsi="Times New Roman CYR" w:cs="Times New Roman CYR"/>
          <w:sz w:val="24"/>
          <w:szCs w:val="24"/>
          <w:lang w:val="uk-UA"/>
        </w:rPr>
        <w:t>р</w:t>
      </w:r>
      <w:r w:rsidR="00365738" w:rsidRPr="00D5624F">
        <w:rPr>
          <w:rFonts w:ascii="Times New Roman CYR" w:hAnsi="Times New Roman CYR" w:cs="Times New Roman CYR"/>
          <w:sz w:val="24"/>
          <w:szCs w:val="24"/>
        </w:rPr>
        <w:t>АТ</w:t>
      </w:r>
      <w:r w:rsidR="00365738">
        <w:rPr>
          <w:rFonts w:ascii="Times New Roman CYR" w:hAnsi="Times New Roman CYR" w:cs="Times New Roman CYR"/>
          <w:sz w:val="24"/>
          <w:szCs w:val="24"/>
        </w:rPr>
        <w:t xml:space="preserve"> "</w:t>
      </w:r>
      <w:r w:rsidR="00365738">
        <w:rPr>
          <w:rFonts w:ascii="Times New Roman CYR" w:hAnsi="Times New Roman CYR" w:cs="Times New Roman CYR"/>
          <w:sz w:val="24"/>
          <w:szCs w:val="24"/>
          <w:lang w:val="uk-UA"/>
        </w:rPr>
        <w:t>Соціальна сфера</w:t>
      </w:r>
      <w:r w:rsidR="00365738">
        <w:rPr>
          <w:rFonts w:ascii="Times New Roman CYR" w:hAnsi="Times New Roman CYR" w:cs="Times New Roman CYR"/>
          <w:sz w:val="24"/>
          <w:szCs w:val="24"/>
        </w:rPr>
        <w:t>"</w:t>
      </w:r>
    </w:p>
    <w:p w:rsidR="00365738" w:rsidRDefault="00365738" w:rsidP="00365738">
      <w:pPr>
        <w:ind w:left="3540" w:firstLine="708"/>
        <w:rPr>
          <w:rFonts w:ascii="Times New Roman" w:hAnsi="Times New Roman"/>
          <w:iCs/>
          <w:sz w:val="24"/>
          <w:szCs w:val="24"/>
        </w:rPr>
      </w:pPr>
    </w:p>
    <w:p w:rsidR="00365738" w:rsidRPr="006C0873" w:rsidRDefault="00365738" w:rsidP="00365738">
      <w:pPr>
        <w:ind w:left="3540" w:firstLine="708"/>
        <w:jc w:val="center"/>
        <w:rPr>
          <w:rFonts w:ascii="Times New Roman" w:hAnsi="Times New Roman"/>
          <w:iCs/>
          <w:sz w:val="24"/>
          <w:szCs w:val="24"/>
        </w:rPr>
      </w:pPr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недостовірної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виправленої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</w:p>
    <w:p w:rsidR="002D5759" w:rsidRDefault="00365738" w:rsidP="002D5759">
      <w:pPr>
        <w:rPr>
          <w:rFonts w:ascii="Times New Roman CYR" w:eastAsiaTheme="minorEastAsia" w:hAnsi="Times New Roman CYR" w:cs="Times New Roman CYR"/>
          <w:sz w:val="24"/>
          <w:szCs w:val="24"/>
          <w:lang w:val="uk-UA"/>
        </w:rPr>
      </w:pPr>
      <w:r w:rsidRPr="008F3522">
        <w:rPr>
          <w:rFonts w:ascii="Times New Roman" w:hAnsi="Times New Roman"/>
          <w:iCs/>
          <w:sz w:val="24"/>
          <w:szCs w:val="24"/>
          <w:lang w:val="uk-UA"/>
        </w:rPr>
        <w:t xml:space="preserve">Відповідно до п.11 Розділу І  </w:t>
      </w:r>
      <w:r w:rsidRPr="008F3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Положення про розкриття інформації емітентами цінних паперів, затвердженого Рішенням НКЦПФР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03.12.2013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№ 2826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повідомляємо про виявлення  емітентом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01.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4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20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факту розкриття  недостовірної інформації,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розміщеної </w:t>
      </w:r>
      <w:r w:rsidR="00DB0444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12.03.2020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на власному сайті </w:t>
      </w:r>
      <w:r w:rsidR="00DB0444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та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поданої до НКЦРФР в складі річного звіту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за 2019 рік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розділі ІХ п.1 в інформації про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змiн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val="uk-UA"/>
        </w:rPr>
        <w:t>у</w:t>
      </w:r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акцiонерiв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яким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належать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голосуючi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акцiї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розмiр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пакета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яких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стає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бiльшим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меншим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або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рiвним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пороговому </w:t>
      </w:r>
      <w:proofErr w:type="spellStart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>значенню</w:t>
      </w:r>
      <w:proofErr w:type="spellEnd"/>
      <w:r w:rsidRPr="00DE3657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uk-UA"/>
        </w:rPr>
        <w:t xml:space="preserve">не заповнено  поля «зміст інформації». </w:t>
      </w:r>
      <w:r w:rsidRPr="008F3522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зв’</w:t>
      </w:r>
      <w:r w:rsidRPr="008F3522">
        <w:rPr>
          <w:rFonts w:ascii="Times New Roman" w:hAnsi="Times New Roman"/>
          <w:sz w:val="24"/>
          <w:szCs w:val="24"/>
        </w:rPr>
        <w:t>язку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522">
        <w:rPr>
          <w:rFonts w:ascii="Times New Roman" w:hAnsi="Times New Roman"/>
          <w:sz w:val="24"/>
          <w:szCs w:val="24"/>
        </w:rPr>
        <w:t>з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522">
        <w:rPr>
          <w:rFonts w:ascii="Times New Roman" w:hAnsi="Times New Roman"/>
          <w:sz w:val="24"/>
          <w:szCs w:val="24"/>
        </w:rPr>
        <w:t>викладеним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522">
        <w:rPr>
          <w:rFonts w:ascii="Times New Roman" w:hAnsi="Times New Roman"/>
          <w:sz w:val="24"/>
          <w:szCs w:val="24"/>
        </w:rPr>
        <w:t>емітентом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розміщено на власному сайті та </w:t>
      </w:r>
      <w:r w:rsidRPr="008F3522">
        <w:rPr>
          <w:rFonts w:ascii="Times New Roman" w:hAnsi="Times New Roman"/>
          <w:sz w:val="24"/>
          <w:szCs w:val="24"/>
          <w:lang w:val="uk-UA"/>
        </w:rPr>
        <w:t>подано до НКЦПФР виправлений річний звіт,</w:t>
      </w:r>
      <w:r w:rsidR="002D57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5759" w:rsidRPr="008F3522">
        <w:rPr>
          <w:rFonts w:ascii="Times New Roman" w:hAnsi="Times New Roman"/>
          <w:sz w:val="24"/>
          <w:szCs w:val="24"/>
          <w:lang w:val="uk-UA"/>
        </w:rPr>
        <w:t>у якому</w:t>
      </w:r>
      <w:r w:rsidR="002D57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5759">
        <w:rPr>
          <w:rFonts w:ascii="Times New Roman CYR" w:eastAsiaTheme="minorEastAsia" w:hAnsi="Times New Roman CYR" w:cs="Times New Roman CYR"/>
          <w:sz w:val="24"/>
          <w:szCs w:val="24"/>
          <w:lang w:val="uk-UA"/>
        </w:rPr>
        <w:t>заповнено  поля «зміст інформації».</w:t>
      </w:r>
    </w:p>
    <w:p w:rsidR="003D1830" w:rsidRPr="002D5759" w:rsidRDefault="002D5759" w:rsidP="00365738">
      <w:pPr>
        <w:rPr>
          <w:lang w:val="uk-UA"/>
        </w:rPr>
      </w:pPr>
    </w:p>
    <w:sectPr w:rsidR="003D1830" w:rsidRPr="002D5759" w:rsidSect="005C0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738"/>
    <w:rsid w:val="002D5759"/>
    <w:rsid w:val="00314F14"/>
    <w:rsid w:val="00365738"/>
    <w:rsid w:val="005C0E95"/>
    <w:rsid w:val="0081653C"/>
    <w:rsid w:val="00DB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2020-04-01T13:05:00Z</dcterms:created>
  <dcterms:modified xsi:type="dcterms:W3CDTF">2020-04-01T13:49:00Z</dcterms:modified>
</cp:coreProperties>
</file>